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D4A" w:rsidRPr="00220D0D" w:rsidRDefault="00753CF4" w:rsidP="00CB1FF1">
      <w:pPr>
        <w:spacing w:after="0" w:line="240" w:lineRule="auto"/>
        <w:jc w:val="both"/>
        <w:rPr>
          <w:sz w:val="24"/>
          <w:szCs w:val="24"/>
        </w:rPr>
      </w:pPr>
      <w:r w:rsidRPr="00220D0D">
        <w:rPr>
          <w:sz w:val="24"/>
          <w:szCs w:val="24"/>
        </w:rPr>
        <w:t>I. Részvételi fórum Kelebia</w:t>
      </w:r>
    </w:p>
    <w:p w:rsidR="00CB1FF1" w:rsidRPr="00220D0D" w:rsidRDefault="00CB1FF1" w:rsidP="00CB1FF1">
      <w:pPr>
        <w:spacing w:after="0" w:line="240" w:lineRule="auto"/>
        <w:jc w:val="both"/>
        <w:rPr>
          <w:sz w:val="24"/>
          <w:szCs w:val="24"/>
        </w:rPr>
      </w:pPr>
    </w:p>
    <w:p w:rsidR="00753CF4" w:rsidRPr="00220D0D" w:rsidRDefault="00753CF4" w:rsidP="00CB1FF1">
      <w:pPr>
        <w:spacing w:after="0" w:line="240" w:lineRule="auto"/>
        <w:jc w:val="both"/>
        <w:rPr>
          <w:sz w:val="24"/>
          <w:szCs w:val="24"/>
        </w:rPr>
      </w:pPr>
      <w:r w:rsidRPr="00220D0D">
        <w:rPr>
          <w:sz w:val="24"/>
          <w:szCs w:val="24"/>
        </w:rPr>
        <w:t>2020. február 10.-én 17 órakor megtörtént az első Részvételi fórum Kelebián.</w:t>
      </w:r>
    </w:p>
    <w:p w:rsidR="00753CF4" w:rsidRPr="00220D0D" w:rsidRDefault="00753CF4" w:rsidP="00CB1FF1">
      <w:pPr>
        <w:spacing w:after="0" w:line="240" w:lineRule="auto"/>
        <w:jc w:val="both"/>
        <w:rPr>
          <w:sz w:val="24"/>
          <w:szCs w:val="24"/>
        </w:rPr>
      </w:pPr>
      <w:r w:rsidRPr="00220D0D">
        <w:rPr>
          <w:sz w:val="24"/>
          <w:szCs w:val="24"/>
        </w:rPr>
        <w:t xml:space="preserve">A fórum kihirdetésekor néhány megvitatásra váró kérdés is meg lett fogalmazva. Azt, hogy ezek a kérdések valóban sokakat érintő problémákat takarnak, mi sem mutatja jobban, mint a részvevők száma. </w:t>
      </w:r>
    </w:p>
    <w:p w:rsidR="00753CF4" w:rsidRPr="00220D0D" w:rsidRDefault="00753CF4" w:rsidP="00CB1FF1">
      <w:pPr>
        <w:spacing w:after="0" w:line="240" w:lineRule="auto"/>
        <w:jc w:val="both"/>
        <w:rPr>
          <w:sz w:val="24"/>
          <w:szCs w:val="24"/>
        </w:rPr>
      </w:pPr>
      <w:r w:rsidRPr="00220D0D">
        <w:rPr>
          <w:sz w:val="24"/>
          <w:szCs w:val="24"/>
        </w:rPr>
        <w:t xml:space="preserve">Habár </w:t>
      </w:r>
      <w:r w:rsidR="00FD617E" w:rsidRPr="00220D0D">
        <w:rPr>
          <w:sz w:val="24"/>
          <w:szCs w:val="24"/>
        </w:rPr>
        <w:t>a lakosság kb.90-100%-át érintik az előre megjelölt témák, mégis a jelenlévők túlnyomó része 60. életévét betöltött kelebiai lakos, és legfőképpen férfi.</w:t>
      </w:r>
      <w:r w:rsidR="00153A9F" w:rsidRPr="00220D0D">
        <w:rPr>
          <w:sz w:val="24"/>
          <w:szCs w:val="24"/>
        </w:rPr>
        <w:t xml:space="preserve"> </w:t>
      </w:r>
    </w:p>
    <w:p w:rsidR="00153A9F" w:rsidRPr="00220D0D" w:rsidRDefault="00153A9F" w:rsidP="00CB1FF1">
      <w:pPr>
        <w:spacing w:after="0" w:line="240" w:lineRule="auto"/>
        <w:jc w:val="both"/>
        <w:rPr>
          <w:sz w:val="24"/>
          <w:szCs w:val="24"/>
        </w:rPr>
      </w:pPr>
      <w:r w:rsidRPr="00220D0D">
        <w:rPr>
          <w:sz w:val="24"/>
          <w:szCs w:val="24"/>
        </w:rPr>
        <w:t>A mindenkit érintő témák a következők voltak:</w:t>
      </w:r>
    </w:p>
    <w:p w:rsidR="00153A9F" w:rsidRPr="00220D0D" w:rsidRDefault="00153A9F" w:rsidP="00CB1FF1">
      <w:pPr>
        <w:spacing w:after="0" w:line="240" w:lineRule="auto"/>
        <w:jc w:val="both"/>
        <w:rPr>
          <w:sz w:val="24"/>
          <w:szCs w:val="24"/>
        </w:rPr>
      </w:pPr>
      <w:r w:rsidRPr="00220D0D">
        <w:rPr>
          <w:sz w:val="24"/>
          <w:szCs w:val="24"/>
        </w:rPr>
        <w:t>- az ásott és fúrt kutak legalizálása</w:t>
      </w:r>
    </w:p>
    <w:p w:rsidR="00153A9F" w:rsidRPr="00220D0D" w:rsidRDefault="00153A9F" w:rsidP="00CB1FF1">
      <w:pPr>
        <w:spacing w:after="0" w:line="240" w:lineRule="auto"/>
        <w:jc w:val="both"/>
        <w:rPr>
          <w:sz w:val="24"/>
          <w:szCs w:val="24"/>
        </w:rPr>
      </w:pPr>
      <w:r w:rsidRPr="00220D0D">
        <w:rPr>
          <w:sz w:val="24"/>
          <w:szCs w:val="24"/>
        </w:rPr>
        <w:t xml:space="preserve">- a szemétszállítás, a komposztáló edények igényelhetősége, </w:t>
      </w:r>
    </w:p>
    <w:p w:rsidR="00153A9F" w:rsidRPr="00220D0D" w:rsidRDefault="00153A9F" w:rsidP="00CB1FF1">
      <w:pPr>
        <w:spacing w:after="0" w:line="240" w:lineRule="auto"/>
        <w:jc w:val="both"/>
        <w:rPr>
          <w:sz w:val="24"/>
          <w:szCs w:val="24"/>
        </w:rPr>
      </w:pPr>
      <w:r w:rsidRPr="00220D0D">
        <w:rPr>
          <w:sz w:val="24"/>
          <w:szCs w:val="24"/>
        </w:rPr>
        <w:t xml:space="preserve">    </w:t>
      </w:r>
      <w:proofErr w:type="gramStart"/>
      <w:r w:rsidRPr="00220D0D">
        <w:rPr>
          <w:sz w:val="24"/>
          <w:szCs w:val="24"/>
        </w:rPr>
        <w:t>a</w:t>
      </w:r>
      <w:proofErr w:type="gramEnd"/>
      <w:r w:rsidRPr="00220D0D">
        <w:rPr>
          <w:sz w:val="24"/>
          <w:szCs w:val="24"/>
        </w:rPr>
        <w:t xml:space="preserve"> hulladék szelektálása – környezetvédelem</w:t>
      </w:r>
    </w:p>
    <w:p w:rsidR="00BF2297" w:rsidRPr="00220D0D" w:rsidRDefault="00153A9F" w:rsidP="00CB1FF1">
      <w:pPr>
        <w:spacing w:after="0" w:line="240" w:lineRule="auto"/>
        <w:jc w:val="both"/>
        <w:rPr>
          <w:sz w:val="24"/>
          <w:szCs w:val="24"/>
        </w:rPr>
      </w:pPr>
      <w:r w:rsidRPr="00220D0D">
        <w:rPr>
          <w:sz w:val="24"/>
          <w:szCs w:val="24"/>
        </w:rPr>
        <w:t>-</w:t>
      </w:r>
      <w:r w:rsidR="00BF2297" w:rsidRPr="00220D0D">
        <w:rPr>
          <w:sz w:val="24"/>
          <w:szCs w:val="24"/>
        </w:rPr>
        <w:t xml:space="preserve"> az Árpád utcán megnövekedett forgalom rendezése.</w:t>
      </w:r>
    </w:p>
    <w:p w:rsidR="00CB1FF1" w:rsidRPr="00220D0D" w:rsidRDefault="00CB1FF1" w:rsidP="00CB1FF1">
      <w:pPr>
        <w:spacing w:after="0" w:line="240" w:lineRule="auto"/>
        <w:jc w:val="both"/>
        <w:rPr>
          <w:sz w:val="24"/>
          <w:szCs w:val="24"/>
        </w:rPr>
      </w:pPr>
    </w:p>
    <w:p w:rsidR="00BF2297" w:rsidRPr="00220D0D" w:rsidRDefault="00B83B9B" w:rsidP="00CB1FF1">
      <w:pPr>
        <w:spacing w:after="0" w:line="240" w:lineRule="auto"/>
        <w:jc w:val="both"/>
        <w:rPr>
          <w:sz w:val="24"/>
          <w:szCs w:val="24"/>
        </w:rPr>
      </w:pPr>
      <w:r w:rsidRPr="00220D0D">
        <w:rPr>
          <w:sz w:val="24"/>
          <w:szCs w:val="24"/>
        </w:rPr>
        <w:t xml:space="preserve">1. </w:t>
      </w:r>
      <w:r w:rsidR="00BF2297" w:rsidRPr="00220D0D">
        <w:rPr>
          <w:sz w:val="24"/>
          <w:szCs w:val="24"/>
          <w:u w:val="single"/>
        </w:rPr>
        <w:t>Az ásott és fúrt kutak legalizálására</w:t>
      </w:r>
      <w:r w:rsidR="00BF2297" w:rsidRPr="00220D0D">
        <w:rPr>
          <w:sz w:val="24"/>
          <w:szCs w:val="24"/>
        </w:rPr>
        <w:t xml:space="preserve"> hívta fel a figyelmet a falu vezetősége, minek kérdését 2020.12.31.-ig törvényi előírás szerint rendezni kell. A gondot az okozza, hogy a település a Homokhátságon fekszik. A Homokhátság elnevezés önmagában is utal arra, hogy a talaj nagy vízáteresztő képessége miatt jelentős öntözés folyik a háztáji kertekben is, azaz a legtöbb ingatlanon jelen vannak a kutak, amik legalizálása jelentős költséggel jár, és felvetődik a kérdés az elhasznált víz „megadóztatására”.</w:t>
      </w:r>
    </w:p>
    <w:p w:rsidR="00BF2297" w:rsidRPr="00220D0D" w:rsidRDefault="00BF2297" w:rsidP="00CB1FF1">
      <w:pPr>
        <w:spacing w:after="0" w:line="240" w:lineRule="auto"/>
        <w:jc w:val="both"/>
        <w:rPr>
          <w:sz w:val="24"/>
          <w:szCs w:val="24"/>
        </w:rPr>
      </w:pPr>
      <w:r w:rsidRPr="00220D0D">
        <w:rPr>
          <w:sz w:val="24"/>
          <w:szCs w:val="24"/>
        </w:rPr>
        <w:t xml:space="preserve">A törvényben foglaltak ellen a lakosság </w:t>
      </w:r>
      <w:r w:rsidR="00A13597" w:rsidRPr="00220D0D">
        <w:rPr>
          <w:sz w:val="24"/>
          <w:szCs w:val="24"/>
        </w:rPr>
        <w:t xml:space="preserve">– még ha nem is értenek avval egyet – nem lép fel. </w:t>
      </w:r>
    </w:p>
    <w:p w:rsidR="00A13597" w:rsidRPr="00220D0D" w:rsidRDefault="00A13597" w:rsidP="00CB1FF1">
      <w:pPr>
        <w:spacing w:after="0" w:line="240" w:lineRule="auto"/>
        <w:jc w:val="both"/>
        <w:rPr>
          <w:sz w:val="24"/>
          <w:szCs w:val="24"/>
        </w:rPr>
      </w:pPr>
      <w:r w:rsidRPr="00220D0D">
        <w:rPr>
          <w:sz w:val="24"/>
          <w:szCs w:val="24"/>
        </w:rPr>
        <w:t xml:space="preserve">A </w:t>
      </w:r>
      <w:r w:rsidRPr="00220D0D">
        <w:rPr>
          <w:b/>
          <w:sz w:val="24"/>
          <w:szCs w:val="24"/>
        </w:rPr>
        <w:t>közös gondban, azonban</w:t>
      </w:r>
      <w:r w:rsidR="00E02C8C" w:rsidRPr="00220D0D">
        <w:rPr>
          <w:b/>
          <w:sz w:val="24"/>
          <w:szCs w:val="24"/>
        </w:rPr>
        <w:t xml:space="preserve"> összefogással</w:t>
      </w:r>
      <w:r w:rsidRPr="00220D0D">
        <w:rPr>
          <w:b/>
          <w:sz w:val="24"/>
          <w:szCs w:val="24"/>
        </w:rPr>
        <w:t xml:space="preserve"> született egy közös megoldás a költségek csökkentésére:</w:t>
      </w:r>
      <w:r w:rsidRPr="00220D0D">
        <w:rPr>
          <w:sz w:val="24"/>
          <w:szCs w:val="24"/>
        </w:rPr>
        <w:t xml:space="preserve"> miszerint a szakhatóság felé fizetendő díjat (kb. 30.000,- + ÁFA + kiszállási díj) úgy csökkentik, hogy több háztartás csoportosan rendeli meg a felügyeleti szolgáltatást, minek következtében a kiszállási díjat csak egyszer kell majd megfizetni. </w:t>
      </w:r>
    </w:p>
    <w:p w:rsidR="00CB1FF1" w:rsidRPr="00220D0D" w:rsidRDefault="00CB1FF1" w:rsidP="00CB1FF1">
      <w:pPr>
        <w:spacing w:after="0" w:line="240" w:lineRule="auto"/>
        <w:jc w:val="both"/>
        <w:rPr>
          <w:sz w:val="24"/>
          <w:szCs w:val="24"/>
        </w:rPr>
      </w:pPr>
    </w:p>
    <w:p w:rsidR="00B83B9B" w:rsidRPr="00220D0D" w:rsidRDefault="00B83B9B" w:rsidP="00CB1FF1">
      <w:pPr>
        <w:spacing w:after="0" w:line="240" w:lineRule="auto"/>
        <w:jc w:val="both"/>
        <w:rPr>
          <w:sz w:val="24"/>
          <w:szCs w:val="24"/>
        </w:rPr>
      </w:pPr>
      <w:r w:rsidRPr="00220D0D">
        <w:rPr>
          <w:sz w:val="24"/>
          <w:szCs w:val="24"/>
        </w:rPr>
        <w:t xml:space="preserve">2. </w:t>
      </w:r>
      <w:r w:rsidRPr="00220D0D">
        <w:rPr>
          <w:sz w:val="24"/>
          <w:szCs w:val="24"/>
          <w:u w:val="single"/>
        </w:rPr>
        <w:t>A szemétszállítás költségéről</w:t>
      </w:r>
      <w:r w:rsidRPr="00220D0D">
        <w:rPr>
          <w:sz w:val="24"/>
          <w:szCs w:val="24"/>
        </w:rPr>
        <w:t xml:space="preserve"> a polgármester úr beszámolt, majd vázolta az alternatív lehetőségeket a szemétszállítási díj csökkentésére vonatkozóan, miszerint a szelektíven válogatott és eszerint elhelyezett hulladék után nem kell szemétszállítási díjat fizetni. Közel 0-ra le lehet csökkenteni a szemétszállítási díjat. Továbbá a „szeméttermelés” csökkentésének érdekében komposztálóládákat lehet igényelni az önkormányzattól.</w:t>
      </w:r>
    </w:p>
    <w:p w:rsidR="00B83B9B" w:rsidRPr="00220D0D" w:rsidRDefault="00B83B9B" w:rsidP="00CB1FF1">
      <w:pPr>
        <w:spacing w:after="0" w:line="240" w:lineRule="auto"/>
        <w:jc w:val="both"/>
        <w:rPr>
          <w:b/>
          <w:sz w:val="24"/>
          <w:szCs w:val="24"/>
        </w:rPr>
      </w:pPr>
      <w:r w:rsidRPr="00220D0D">
        <w:rPr>
          <w:b/>
          <w:sz w:val="24"/>
          <w:szCs w:val="24"/>
        </w:rPr>
        <w:t>A környezetvédelemben csak közös gondolkodással és összefogással lehet eredményt elérni.</w:t>
      </w:r>
    </w:p>
    <w:p w:rsidR="00CB1FF1" w:rsidRPr="00220D0D" w:rsidRDefault="00CB1FF1" w:rsidP="00CB1FF1">
      <w:pPr>
        <w:spacing w:after="0" w:line="240" w:lineRule="auto"/>
        <w:jc w:val="both"/>
        <w:rPr>
          <w:b/>
          <w:sz w:val="24"/>
          <w:szCs w:val="24"/>
        </w:rPr>
      </w:pPr>
    </w:p>
    <w:p w:rsidR="00CB1FF1" w:rsidRPr="00220D0D" w:rsidRDefault="00CB1FF1" w:rsidP="00CB1FF1">
      <w:pPr>
        <w:spacing w:after="0" w:line="240" w:lineRule="auto"/>
        <w:jc w:val="both"/>
        <w:rPr>
          <w:sz w:val="24"/>
          <w:szCs w:val="24"/>
        </w:rPr>
      </w:pPr>
      <w:r w:rsidRPr="00220D0D">
        <w:rPr>
          <w:sz w:val="24"/>
          <w:szCs w:val="24"/>
        </w:rPr>
        <w:t xml:space="preserve">3. </w:t>
      </w:r>
      <w:r w:rsidRPr="00220D0D">
        <w:rPr>
          <w:sz w:val="24"/>
          <w:szCs w:val="24"/>
          <w:u w:val="single"/>
        </w:rPr>
        <w:t>Az Árpád utcán hirtelen megnövekedett forgalom</w:t>
      </w:r>
      <w:r w:rsidRPr="00220D0D">
        <w:rPr>
          <w:sz w:val="24"/>
          <w:szCs w:val="24"/>
        </w:rPr>
        <w:t xml:space="preserve"> problémája: </w:t>
      </w:r>
      <w:r w:rsidR="00153A9F" w:rsidRPr="00220D0D">
        <w:rPr>
          <w:sz w:val="24"/>
          <w:szCs w:val="24"/>
        </w:rPr>
        <w:t xml:space="preserve"> </w:t>
      </w:r>
    </w:p>
    <w:p w:rsidR="00CB1FF1" w:rsidRPr="00220D0D" w:rsidRDefault="00CB1FF1" w:rsidP="00CB1FF1">
      <w:pPr>
        <w:spacing w:after="0" w:line="240" w:lineRule="auto"/>
        <w:jc w:val="both"/>
        <w:rPr>
          <w:sz w:val="24"/>
          <w:szCs w:val="24"/>
        </w:rPr>
      </w:pPr>
      <w:proofErr w:type="gramStart"/>
      <w:r w:rsidRPr="00220D0D">
        <w:rPr>
          <w:sz w:val="24"/>
          <w:szCs w:val="24"/>
        </w:rPr>
        <w:t>a</w:t>
      </w:r>
      <w:proofErr w:type="gramEnd"/>
      <w:r w:rsidRPr="00220D0D">
        <w:rPr>
          <w:sz w:val="24"/>
          <w:szCs w:val="24"/>
        </w:rPr>
        <w:t xml:space="preserve"> </w:t>
      </w:r>
      <w:r w:rsidR="00153A9F" w:rsidRPr="00220D0D">
        <w:rPr>
          <w:sz w:val="24"/>
          <w:szCs w:val="24"/>
        </w:rPr>
        <w:t>szomszédos település (Tompa) által létesített új út megnyitása Kelebia felé, jelentős –</w:t>
      </w:r>
      <w:r w:rsidRPr="00220D0D">
        <w:rPr>
          <w:sz w:val="24"/>
          <w:szCs w:val="24"/>
        </w:rPr>
        <w:t xml:space="preserve"> </w:t>
      </w:r>
      <w:r w:rsidR="00153A9F" w:rsidRPr="00220D0D">
        <w:rPr>
          <w:sz w:val="24"/>
          <w:szCs w:val="24"/>
        </w:rPr>
        <w:t>eddig nem létező – forgalmat indított be, a település egyes utcáiban, ahol az ú</w:t>
      </w:r>
      <w:r w:rsidR="00BF2297" w:rsidRPr="00220D0D">
        <w:rPr>
          <w:sz w:val="24"/>
          <w:szCs w:val="24"/>
        </w:rPr>
        <w:t>t szélessége nem bírja el a megnövekedett forgalmat</w:t>
      </w:r>
      <w:r w:rsidRPr="00220D0D">
        <w:rPr>
          <w:sz w:val="24"/>
          <w:szCs w:val="24"/>
        </w:rPr>
        <w:t xml:space="preserve">. </w:t>
      </w:r>
    </w:p>
    <w:p w:rsidR="00CB1FF1" w:rsidRPr="00220D0D" w:rsidRDefault="00CB1FF1" w:rsidP="00CB1FF1">
      <w:pPr>
        <w:spacing w:after="0" w:line="240" w:lineRule="auto"/>
        <w:jc w:val="both"/>
        <w:rPr>
          <w:b/>
          <w:sz w:val="24"/>
          <w:szCs w:val="24"/>
        </w:rPr>
      </w:pPr>
      <w:r w:rsidRPr="00220D0D">
        <w:rPr>
          <w:b/>
          <w:sz w:val="24"/>
          <w:szCs w:val="24"/>
        </w:rPr>
        <w:t>A lakosság a vezetőség elé vitte észrevételét, és nemtetszésére orvoslást kért.</w:t>
      </w:r>
    </w:p>
    <w:p w:rsidR="00153A9F" w:rsidRDefault="00CB1FF1" w:rsidP="00CB1FF1">
      <w:pPr>
        <w:spacing w:after="0" w:line="240" w:lineRule="auto"/>
        <w:jc w:val="both"/>
        <w:rPr>
          <w:sz w:val="24"/>
          <w:szCs w:val="24"/>
        </w:rPr>
      </w:pPr>
      <w:r w:rsidRPr="00220D0D">
        <w:rPr>
          <w:sz w:val="24"/>
          <w:szCs w:val="24"/>
        </w:rPr>
        <w:t xml:space="preserve"> A település vezetése értesülvén a problémáról, és elismerve azt, az útburkolat kiszélesítését vállalja az úttest mindkét oldalán 0,5-0,5 m-rel. Továbbá – mivel ebben az utcában található a település egyetlen óvodája, általános iskolája, és az épülő bölcsőde is – egy bicikliút lefektetését is vállalja az önkormányzat.</w:t>
      </w:r>
    </w:p>
    <w:p w:rsidR="002D1041" w:rsidRDefault="002D1041" w:rsidP="00CB1FF1">
      <w:pPr>
        <w:spacing w:after="0" w:line="240" w:lineRule="auto"/>
        <w:jc w:val="both"/>
        <w:rPr>
          <w:sz w:val="24"/>
          <w:szCs w:val="24"/>
        </w:rPr>
      </w:pPr>
    </w:p>
    <w:p w:rsidR="002D1041" w:rsidRDefault="002D1041" w:rsidP="00CB1FF1">
      <w:pPr>
        <w:spacing w:after="0" w:line="240" w:lineRule="auto"/>
        <w:jc w:val="both"/>
        <w:rPr>
          <w:sz w:val="24"/>
          <w:szCs w:val="24"/>
        </w:rPr>
      </w:pPr>
    </w:p>
    <w:p w:rsidR="002D1041" w:rsidRDefault="002D1041" w:rsidP="00CB1FF1">
      <w:pPr>
        <w:spacing w:after="0" w:line="240" w:lineRule="auto"/>
        <w:jc w:val="both"/>
        <w:rPr>
          <w:sz w:val="24"/>
          <w:szCs w:val="24"/>
        </w:rPr>
      </w:pPr>
    </w:p>
    <w:p w:rsidR="002D1041" w:rsidRDefault="002D1041" w:rsidP="002D1041">
      <w:pPr>
        <w:spacing w:after="0" w:line="240" w:lineRule="auto"/>
        <w:jc w:val="both"/>
        <w:rPr>
          <w:sz w:val="24"/>
          <w:szCs w:val="24"/>
        </w:rPr>
      </w:pPr>
    </w:p>
    <w:p w:rsidR="002D1041" w:rsidRDefault="002D1041" w:rsidP="002D1041">
      <w:pPr>
        <w:spacing w:after="0" w:line="240" w:lineRule="auto"/>
        <w:jc w:val="both"/>
        <w:rPr>
          <w:sz w:val="24"/>
          <w:szCs w:val="24"/>
        </w:rPr>
      </w:pPr>
    </w:p>
    <w:p w:rsidR="002D1041" w:rsidRDefault="002D1041" w:rsidP="002D1041">
      <w:pPr>
        <w:spacing w:after="0" w:line="240" w:lineRule="auto"/>
        <w:jc w:val="both"/>
        <w:rPr>
          <w:sz w:val="24"/>
          <w:szCs w:val="24"/>
        </w:rPr>
      </w:pPr>
      <w:r w:rsidRPr="002D1041"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657850" cy="4242559"/>
            <wp:effectExtent l="0" t="0" r="0" b="5715"/>
            <wp:docPr id="1" name="Kép 1" descr="C:\Users\PC\Desktop\Közösségfejlesztés2\Közösségfejl fotók\Fórum Kelebia1\CAM0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Közösségfejlesztés2\Közösségfejl fotók\Fórum Kelebia1\CAM034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866" cy="424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041" w:rsidRDefault="002D1041" w:rsidP="002D1041">
      <w:pPr>
        <w:spacing w:after="0" w:line="240" w:lineRule="auto"/>
        <w:jc w:val="both"/>
        <w:rPr>
          <w:sz w:val="24"/>
          <w:szCs w:val="24"/>
        </w:rPr>
      </w:pPr>
    </w:p>
    <w:p w:rsidR="002D1041" w:rsidRDefault="002D1041" w:rsidP="002D1041">
      <w:pPr>
        <w:spacing w:after="0" w:line="240" w:lineRule="auto"/>
        <w:jc w:val="both"/>
        <w:rPr>
          <w:sz w:val="24"/>
          <w:szCs w:val="24"/>
        </w:rPr>
      </w:pPr>
      <w:r w:rsidRPr="002D1041">
        <w:rPr>
          <w:noProof/>
          <w:sz w:val="24"/>
          <w:szCs w:val="24"/>
          <w:lang w:eastAsia="hu-HU"/>
        </w:rPr>
        <w:drawing>
          <wp:inline distT="0" distB="0" distL="0" distR="0" wp14:anchorId="0CC64FDA" wp14:editId="2EF20C6D">
            <wp:extent cx="5657850" cy="4242517"/>
            <wp:effectExtent l="0" t="0" r="0" b="5715"/>
            <wp:docPr id="2" name="Kép 2" descr="C:\Users\PC\Desktop\Közösségfejlesztés2\Közösségfejl fotók\Fórum Kelebia1\CAM0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Közösségfejlesztés2\Közösségfejl fotók\Fórum Kelebia1\CAM034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970" cy="424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041" w:rsidRDefault="002D1041" w:rsidP="002D1041">
      <w:pPr>
        <w:spacing w:after="0" w:line="240" w:lineRule="auto"/>
        <w:jc w:val="both"/>
        <w:rPr>
          <w:sz w:val="24"/>
          <w:szCs w:val="24"/>
        </w:rPr>
      </w:pPr>
    </w:p>
    <w:p w:rsidR="0050773A" w:rsidRDefault="002D1041" w:rsidP="002D1041">
      <w:pPr>
        <w:spacing w:after="0" w:line="240" w:lineRule="auto"/>
        <w:jc w:val="both"/>
        <w:rPr>
          <w:sz w:val="24"/>
          <w:szCs w:val="24"/>
        </w:rPr>
      </w:pPr>
      <w:r w:rsidRPr="002D1041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691978" y="1112108"/>
            <wp:positionH relativeFrom="column">
              <wp:align>left</wp:align>
            </wp:positionH>
            <wp:positionV relativeFrom="paragraph">
              <wp:align>top</wp:align>
            </wp:positionV>
            <wp:extent cx="5585254" cy="4188121"/>
            <wp:effectExtent l="0" t="0" r="0" b="3175"/>
            <wp:wrapSquare wrapText="bothSides"/>
            <wp:docPr id="4" name="Kép 4" descr="C:\Users\PC\Desktop\Közösségfejlesztés2\Közösségfejl fotók\Fórum Kelebia1\CAM0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Közösségfejlesztés2\Közösségfejl fotók\Fórum Kelebia1\CAM034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254" cy="418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773A" w:rsidRPr="0050773A" w:rsidRDefault="0050773A" w:rsidP="0050773A">
      <w:pPr>
        <w:rPr>
          <w:sz w:val="24"/>
          <w:szCs w:val="24"/>
        </w:rPr>
      </w:pPr>
    </w:p>
    <w:p w:rsidR="0050773A" w:rsidRPr="0050773A" w:rsidRDefault="0050773A" w:rsidP="0050773A">
      <w:pPr>
        <w:rPr>
          <w:sz w:val="24"/>
          <w:szCs w:val="24"/>
        </w:rPr>
      </w:pPr>
    </w:p>
    <w:p w:rsidR="0050773A" w:rsidRPr="0050773A" w:rsidRDefault="0050773A" w:rsidP="0050773A">
      <w:pPr>
        <w:rPr>
          <w:sz w:val="24"/>
          <w:szCs w:val="24"/>
        </w:rPr>
      </w:pPr>
    </w:p>
    <w:p w:rsidR="0050773A" w:rsidRPr="0050773A" w:rsidRDefault="0050773A" w:rsidP="0050773A">
      <w:pPr>
        <w:rPr>
          <w:sz w:val="24"/>
          <w:szCs w:val="24"/>
        </w:rPr>
      </w:pPr>
    </w:p>
    <w:p w:rsidR="0050773A" w:rsidRPr="0050773A" w:rsidRDefault="0050773A" w:rsidP="0050773A">
      <w:pPr>
        <w:rPr>
          <w:sz w:val="24"/>
          <w:szCs w:val="24"/>
        </w:rPr>
      </w:pPr>
    </w:p>
    <w:p w:rsidR="0050773A" w:rsidRPr="0050773A" w:rsidRDefault="0050773A" w:rsidP="0050773A">
      <w:pPr>
        <w:rPr>
          <w:sz w:val="24"/>
          <w:szCs w:val="24"/>
        </w:rPr>
      </w:pPr>
    </w:p>
    <w:p w:rsidR="0050773A" w:rsidRPr="0050773A" w:rsidRDefault="0050773A" w:rsidP="0050773A">
      <w:pPr>
        <w:rPr>
          <w:sz w:val="24"/>
          <w:szCs w:val="24"/>
        </w:rPr>
      </w:pPr>
    </w:p>
    <w:p w:rsidR="0050773A" w:rsidRPr="0050773A" w:rsidRDefault="0050773A" w:rsidP="0050773A">
      <w:pPr>
        <w:rPr>
          <w:sz w:val="24"/>
          <w:szCs w:val="24"/>
        </w:rPr>
      </w:pPr>
    </w:p>
    <w:p w:rsidR="0050773A" w:rsidRPr="0050773A" w:rsidRDefault="0050773A" w:rsidP="0050773A">
      <w:pPr>
        <w:rPr>
          <w:sz w:val="24"/>
          <w:szCs w:val="24"/>
        </w:rPr>
      </w:pPr>
    </w:p>
    <w:p w:rsidR="0050773A" w:rsidRPr="0050773A" w:rsidRDefault="0050773A" w:rsidP="0050773A">
      <w:pPr>
        <w:rPr>
          <w:sz w:val="24"/>
          <w:szCs w:val="24"/>
        </w:rPr>
      </w:pPr>
    </w:p>
    <w:p w:rsidR="0050773A" w:rsidRDefault="0050773A" w:rsidP="002D1041">
      <w:pPr>
        <w:spacing w:after="0" w:line="240" w:lineRule="auto"/>
        <w:jc w:val="both"/>
        <w:rPr>
          <w:sz w:val="24"/>
          <w:szCs w:val="24"/>
        </w:rPr>
      </w:pPr>
    </w:p>
    <w:p w:rsidR="0050773A" w:rsidRDefault="0050773A" w:rsidP="002D1041">
      <w:pPr>
        <w:spacing w:after="0" w:line="240" w:lineRule="auto"/>
        <w:jc w:val="both"/>
        <w:rPr>
          <w:sz w:val="24"/>
          <w:szCs w:val="24"/>
        </w:rPr>
      </w:pPr>
    </w:p>
    <w:p w:rsidR="0050773A" w:rsidRDefault="0050773A" w:rsidP="002D1041">
      <w:pPr>
        <w:spacing w:after="0" w:line="240" w:lineRule="auto"/>
        <w:jc w:val="both"/>
        <w:rPr>
          <w:sz w:val="24"/>
          <w:szCs w:val="24"/>
        </w:rPr>
      </w:pPr>
    </w:p>
    <w:p w:rsidR="0050773A" w:rsidRDefault="0050773A" w:rsidP="002D1041">
      <w:pPr>
        <w:spacing w:after="0" w:line="240" w:lineRule="auto"/>
        <w:jc w:val="both"/>
        <w:rPr>
          <w:sz w:val="24"/>
          <w:szCs w:val="24"/>
        </w:rPr>
      </w:pPr>
    </w:p>
    <w:p w:rsidR="002D1041" w:rsidRDefault="0050773A" w:rsidP="002D1041">
      <w:pPr>
        <w:spacing w:after="0" w:line="240" w:lineRule="auto"/>
        <w:jc w:val="both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br w:type="textWrapping" w:clear="all"/>
      </w:r>
    </w:p>
    <w:p w:rsidR="002D1041" w:rsidRPr="00220D0D" w:rsidRDefault="002D1041" w:rsidP="002D1041">
      <w:pPr>
        <w:spacing w:after="0" w:line="240" w:lineRule="auto"/>
        <w:jc w:val="both"/>
        <w:rPr>
          <w:sz w:val="24"/>
          <w:szCs w:val="24"/>
        </w:rPr>
      </w:pPr>
      <w:r w:rsidRPr="002D1041">
        <w:rPr>
          <w:noProof/>
          <w:sz w:val="24"/>
          <w:szCs w:val="24"/>
          <w:lang w:eastAsia="hu-HU"/>
        </w:rPr>
        <w:drawing>
          <wp:inline distT="0" distB="0" distL="0" distR="0" wp14:anchorId="1BBD81F8" wp14:editId="502FC2D0">
            <wp:extent cx="5585254" cy="4188122"/>
            <wp:effectExtent l="0" t="0" r="0" b="3175"/>
            <wp:docPr id="3" name="Kép 3" descr="C:\Users\PC\Desktop\Közösségfejlesztés2\Közösségfejl fotók\Fórum Kelebia1\CAM0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Közösségfejlesztés2\Közösségfejl fotók\Fórum Kelebia1\CAM034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33" cy="419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1041" w:rsidRPr="00220D0D" w:rsidSect="002D104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CF4"/>
    <w:rsid w:val="00153A9F"/>
    <w:rsid w:val="00220D0D"/>
    <w:rsid w:val="002D1041"/>
    <w:rsid w:val="0050773A"/>
    <w:rsid w:val="00753CF4"/>
    <w:rsid w:val="00A13597"/>
    <w:rsid w:val="00B83B9B"/>
    <w:rsid w:val="00BF2297"/>
    <w:rsid w:val="00CB1FF1"/>
    <w:rsid w:val="00E02C8C"/>
    <w:rsid w:val="00EE6D4A"/>
    <w:rsid w:val="00FD6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550DA8-FA6B-41DB-A6E0-B55E8A236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20D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20D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366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cp:lastPrinted>2020-02-11T11:20:00Z</cp:lastPrinted>
  <dcterms:created xsi:type="dcterms:W3CDTF">2020-02-11T08:57:00Z</dcterms:created>
  <dcterms:modified xsi:type="dcterms:W3CDTF">2020-02-11T19:16:00Z</dcterms:modified>
</cp:coreProperties>
</file>